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C579" w14:textId="39BBCFC3" w:rsidR="003D56B1" w:rsidRDefault="003D56B1" w:rsidP="003D56B1">
      <w:proofErr w:type="spellStart"/>
      <w:r w:rsidRPr="003D56B1">
        <w:t>Ezeoru</w:t>
      </w:r>
      <w:proofErr w:type="spellEnd"/>
      <w:r w:rsidRPr="003D56B1">
        <w:t xml:space="preserve"> CN, </w:t>
      </w:r>
      <w:proofErr w:type="spellStart"/>
      <w:r w:rsidRPr="003D56B1">
        <w:t>Penfil</w:t>
      </w:r>
      <w:proofErr w:type="spellEnd"/>
      <w:r w:rsidRPr="003D56B1">
        <w:t xml:space="preserve"> S. A hidden bite: Unveiling rat bite fever in a 17-month-old. J Case Rep Images </w:t>
      </w:r>
      <w:proofErr w:type="spellStart"/>
      <w:r w:rsidRPr="003D56B1">
        <w:t>Pediatr</w:t>
      </w:r>
      <w:proofErr w:type="spellEnd"/>
      <w:r w:rsidRPr="003D56B1">
        <w:t xml:space="preserve"> 2025;7(1):1–4.</w:t>
      </w:r>
    </w:p>
    <w:sectPr w:rsidR="003D5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B1"/>
    <w:rsid w:val="0013709F"/>
    <w:rsid w:val="003D56B1"/>
    <w:rsid w:val="00511D6A"/>
    <w:rsid w:val="00603117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F127"/>
  <w15:chartTrackingRefBased/>
  <w15:docId w15:val="{08E54ADD-7C9E-4B92-8C0C-93CBAC8F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2025-06-27T12:29:00Z</dcterms:created>
  <dcterms:modified xsi:type="dcterms:W3CDTF">2025-06-27T12:30:00Z</dcterms:modified>
</cp:coreProperties>
</file>